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3A7E09" w:rsidRPr="004862C3" w:rsidTr="0004408C">
        <w:tc>
          <w:tcPr>
            <w:tcW w:w="4068" w:type="dxa"/>
          </w:tcPr>
          <w:p w:rsidR="003A7E09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РЕПУБЛИКА СРБИЈА</w:t>
            </w:r>
          </w:p>
          <w:p w:rsid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НАРОДНА СКУПШТИНА</w:t>
            </w:r>
          </w:p>
          <w:p w:rsid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Одбор за правосуђе, државну </w:t>
            </w:r>
          </w:p>
          <w:p w:rsid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управу и локалну самоуправу</w:t>
            </w:r>
          </w:p>
          <w:p w:rsid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24. јул 2019. године</w:t>
            </w:r>
          </w:p>
          <w:p w:rsidR="00FF2324" w:rsidRP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Б е о г р а д</w:t>
            </w:r>
          </w:p>
        </w:tc>
      </w:tr>
    </w:tbl>
    <w:p w:rsidR="003A7E09" w:rsidRDefault="003A7E09" w:rsidP="00FF2324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  <w:bookmarkStart w:id="0" w:name="_GoBack"/>
      <w:bookmarkEnd w:id="0"/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Pr="00FF2324" w:rsidRDefault="00FF2324" w:rsidP="003A7E09">
      <w:pPr>
        <w:jc w:val="center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A7E09" w:rsidRPr="00FF2324" w:rsidRDefault="003A7E09" w:rsidP="003A7E09">
      <w:pPr>
        <w:jc w:val="center"/>
        <w:rPr>
          <w:lang w:val="ru-RU"/>
        </w:rPr>
      </w:pPr>
    </w:p>
    <w:p w:rsidR="003A7E09" w:rsidRPr="00470C25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both"/>
        <w:rPr>
          <w:lang w:val="sr-Cyrl-RS"/>
        </w:rPr>
      </w:pPr>
      <w:r>
        <w:rPr>
          <w:lang w:val="ru-RU"/>
        </w:rPr>
        <w:tab/>
        <w:t xml:space="preserve">На основу члана 157. став 6. </w:t>
      </w:r>
      <w:r w:rsidR="00FF2324">
        <w:rPr>
          <w:lang w:val="ru-RU"/>
        </w:rPr>
        <w:t xml:space="preserve">и члана 161. </w:t>
      </w:r>
      <w:r>
        <w:rPr>
          <w:lang w:val="ru-RU"/>
        </w:rPr>
        <w:t xml:space="preserve">Пословника Народне скупштине („Службени гласник РС”, број 20/12 – пречишћен текст), </w:t>
      </w:r>
      <w:r>
        <w:rPr>
          <w:lang w:val="sr-Cyrl-RS"/>
        </w:rPr>
        <w:t xml:space="preserve">на Предлог </w:t>
      </w:r>
      <w:r>
        <w:rPr>
          <w:lang w:val="sr-Cyrl-CS"/>
        </w:rPr>
        <w:t>з</w:t>
      </w:r>
      <w:r>
        <w:rPr>
          <w:lang w:val="sr-Cyrl-RS"/>
        </w:rPr>
        <w:t>акона о  изменама и допунама Закона о извршењу и обезбеђењу</w:t>
      </w:r>
      <w:r w:rsidR="00FF2324">
        <w:rPr>
          <w:lang w:val="sr-Cyrl-RS"/>
        </w:rPr>
        <w:t xml:space="preserve"> </w:t>
      </w:r>
      <w:r w:rsidR="00FF2324">
        <w:rPr>
          <w:lang w:val="sr-Cyrl-RS"/>
        </w:rPr>
        <w:t>(у даљем тексту: Предлога закона)</w:t>
      </w:r>
      <w:r>
        <w:rPr>
          <w:lang w:val="sr-Cyrl-RS"/>
        </w:rPr>
        <w:t xml:space="preserve">, </w:t>
      </w:r>
      <w:r>
        <w:rPr>
          <w:lang w:val="ru-RU"/>
        </w:rPr>
        <w:t>који је поднела Влада, Одбор за правосуђе, државну управу и локалну самоуправу подноси</w:t>
      </w:r>
      <w:r>
        <w:rPr>
          <w:lang w:val="sr-Cyrl-RS"/>
        </w:rPr>
        <w:t xml:space="preserve"> следећи: </w:t>
      </w:r>
    </w:p>
    <w:p w:rsidR="00FF2324" w:rsidRPr="007F1AF9" w:rsidRDefault="00FF2324" w:rsidP="003A7E09">
      <w:pPr>
        <w:jc w:val="both"/>
        <w:rPr>
          <w:lang w:val="sr-Cyrl-RS"/>
        </w:rPr>
      </w:pPr>
    </w:p>
    <w:p w:rsidR="003A7E09" w:rsidRPr="00A84E87" w:rsidRDefault="003A7E09" w:rsidP="003A7E09">
      <w:pPr>
        <w:jc w:val="both"/>
        <w:rPr>
          <w:lang w:val="sr-Cyrl-CS"/>
        </w:rPr>
      </w:pPr>
    </w:p>
    <w:p w:rsidR="003A7E09" w:rsidRDefault="003A7E09" w:rsidP="003A7E09">
      <w:pPr>
        <w:jc w:val="center"/>
        <w:rPr>
          <w:lang w:val="sr-Cyrl-CS"/>
        </w:rPr>
      </w:pPr>
      <w:r w:rsidRPr="00583D32">
        <w:rPr>
          <w:lang w:val="sr-Cyrl-CS"/>
        </w:rPr>
        <w:t>АМАНДМАН</w:t>
      </w:r>
    </w:p>
    <w:p w:rsidR="003A7E09" w:rsidRDefault="003A7E09" w:rsidP="003A7E09">
      <w:pPr>
        <w:jc w:val="center"/>
        <w:rPr>
          <w:lang w:val="sr-Cyrl-CS"/>
        </w:rPr>
      </w:pPr>
    </w:p>
    <w:p w:rsidR="003A7E09" w:rsidRDefault="003A7E09" w:rsidP="003A7E09">
      <w:pPr>
        <w:jc w:val="both"/>
        <w:rPr>
          <w:lang w:val="sr-Cyrl-CS"/>
        </w:rPr>
      </w:pPr>
      <w:r>
        <w:rPr>
          <w:lang w:val="sr-Cyrl-CS"/>
        </w:rPr>
        <w:tab/>
        <w:t>Члан 167. Предлога закона мења се и гласи:</w:t>
      </w:r>
    </w:p>
    <w:p w:rsidR="003A7E09" w:rsidRDefault="003A7E09" w:rsidP="003A7E09">
      <w:pPr>
        <w:jc w:val="both"/>
        <w:rPr>
          <w:lang w:val="sr-Cyrl-CS"/>
        </w:rPr>
      </w:pPr>
    </w:p>
    <w:p w:rsidR="003A7E09" w:rsidRDefault="003A7E09" w:rsidP="003A7E09">
      <w:pPr>
        <w:jc w:val="center"/>
        <w:rPr>
          <w:lang w:val="sr-Cyrl-CS"/>
        </w:rPr>
      </w:pPr>
      <w:r>
        <w:rPr>
          <w:lang w:val="sr-Cyrl-CS"/>
        </w:rPr>
        <w:t>„Члан 167.</w:t>
      </w:r>
    </w:p>
    <w:p w:rsidR="00185510" w:rsidRDefault="00185510" w:rsidP="0030540E">
      <w:pPr>
        <w:jc w:val="both"/>
        <w:rPr>
          <w:lang w:val="sr-Cyrl-CS"/>
        </w:rPr>
      </w:pPr>
      <w:r>
        <w:rPr>
          <w:lang w:val="sr-Cyrl-CS"/>
        </w:rPr>
        <w:tab/>
        <w:t>До дана почетка примене овог закона, примењују се одредбе Закона о извршењу и обезбеђењу („Службени гласник РС</w:t>
      </w:r>
      <w:r w:rsidR="0030540E">
        <w:rPr>
          <w:lang w:val="sr-Cyrl-CS"/>
        </w:rPr>
        <w:t>”, бр. 106/15, 106/16 – аутентично тумачење, 113/17 – аутентично тумачење).</w:t>
      </w:r>
      <w:r>
        <w:rPr>
          <w:lang w:val="sr-Cyrl-CS"/>
        </w:rPr>
        <w:t xml:space="preserve">  </w:t>
      </w:r>
    </w:p>
    <w:p w:rsidR="003A7E09" w:rsidRDefault="003A7E09" w:rsidP="0030540E">
      <w:pPr>
        <w:jc w:val="both"/>
        <w:rPr>
          <w:lang w:val="sr-Cyrl-RS"/>
        </w:rPr>
      </w:pPr>
      <w:r>
        <w:rPr>
          <w:lang w:val="sr-Cyrl-CS"/>
        </w:rPr>
        <w:tab/>
        <w:t>Поступци извршења и обезбеђења започети пре дана почетка примене овог закона, окончаће се по прописима који с</w:t>
      </w:r>
      <w:r w:rsidR="0030540E">
        <w:rPr>
          <w:lang w:val="sr-Cyrl-CS"/>
        </w:rPr>
        <w:t>е</w:t>
      </w:r>
      <w:r>
        <w:rPr>
          <w:lang w:val="sr-Cyrl-CS"/>
        </w:rPr>
        <w:t xml:space="preserve"> </w:t>
      </w:r>
      <w:r w:rsidR="0030540E">
        <w:rPr>
          <w:lang w:val="sr-Cyrl-CS"/>
        </w:rPr>
        <w:t xml:space="preserve">примењују </w:t>
      </w:r>
      <w:r>
        <w:rPr>
          <w:lang w:val="sr-Cyrl-CS"/>
        </w:rPr>
        <w:t xml:space="preserve">до дана </w:t>
      </w:r>
      <w:r w:rsidR="00185510">
        <w:rPr>
          <w:lang w:val="sr-Cyrl-CS"/>
        </w:rPr>
        <w:t xml:space="preserve">почетка примене </w:t>
      </w:r>
      <w:r>
        <w:rPr>
          <w:lang w:val="sr-Cyrl-CS"/>
        </w:rPr>
        <w:t xml:space="preserve">овог закона.”  </w:t>
      </w:r>
    </w:p>
    <w:p w:rsidR="003A7E09" w:rsidRDefault="003A7E09" w:rsidP="003A7E09">
      <w:pPr>
        <w:jc w:val="both"/>
        <w:rPr>
          <w:lang w:val="sr-Cyrl-CS"/>
        </w:rPr>
      </w:pPr>
    </w:p>
    <w:p w:rsidR="00FF2324" w:rsidRDefault="00FF2324" w:rsidP="003A7E09">
      <w:pPr>
        <w:jc w:val="both"/>
        <w:rPr>
          <w:lang w:val="sr-Cyrl-CS"/>
        </w:rPr>
      </w:pPr>
    </w:p>
    <w:p w:rsidR="003A7E09" w:rsidRDefault="003A7E09" w:rsidP="003A7E09">
      <w:pPr>
        <w:jc w:val="center"/>
        <w:rPr>
          <w:lang w:val="sr-Cyrl-CS"/>
        </w:rPr>
      </w:pP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б</w:t>
      </w:r>
      <w:r>
        <w:rPr>
          <w:lang w:val="sr-Cyrl-CS"/>
        </w:rPr>
        <w:t xml:space="preserve"> </w:t>
      </w:r>
      <w:r w:rsidRPr="00583D32">
        <w:rPr>
          <w:lang w:val="sr-Cyrl-CS"/>
        </w:rPr>
        <w:t>р</w:t>
      </w:r>
      <w:r>
        <w:rPr>
          <w:lang w:val="sr-Cyrl-CS"/>
        </w:rPr>
        <w:t xml:space="preserve"> </w:t>
      </w:r>
      <w:r w:rsidRPr="00583D32">
        <w:rPr>
          <w:lang w:val="sr-Cyrl-CS"/>
        </w:rPr>
        <w:t>а</w:t>
      </w:r>
      <w:r>
        <w:rPr>
          <w:lang w:val="sr-Cyrl-CS"/>
        </w:rPr>
        <w:t xml:space="preserve"> </w:t>
      </w:r>
      <w:r w:rsidRPr="00583D32">
        <w:rPr>
          <w:lang w:val="sr-Cyrl-CS"/>
        </w:rPr>
        <w:t>з</w:t>
      </w:r>
      <w:r>
        <w:rPr>
          <w:lang w:val="sr-Cyrl-CS"/>
        </w:rPr>
        <w:t xml:space="preserve"> </w:t>
      </w:r>
      <w:r w:rsidRPr="00583D32">
        <w:rPr>
          <w:lang w:val="sr-Cyrl-CS"/>
        </w:rPr>
        <w:t>л</w:t>
      </w:r>
      <w:r>
        <w:rPr>
          <w:lang w:val="sr-Cyrl-CS"/>
        </w:rPr>
        <w:t xml:space="preserve"> </w:t>
      </w: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ж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  <w:r>
        <w:rPr>
          <w:lang w:val="sr-Cyrl-CS"/>
        </w:rPr>
        <w:t xml:space="preserve"> </w:t>
      </w:r>
      <w:r w:rsidRPr="00583D32">
        <w:rPr>
          <w:lang w:val="sr-Cyrl-CS"/>
        </w:rPr>
        <w:t>њ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</w:p>
    <w:p w:rsidR="003A7E09" w:rsidRDefault="003A7E09" w:rsidP="003A7E09">
      <w:pPr>
        <w:jc w:val="center"/>
        <w:rPr>
          <w:lang w:val="sr-Cyrl-RS"/>
        </w:rPr>
      </w:pPr>
    </w:p>
    <w:p w:rsidR="00FF2324" w:rsidRDefault="00FF2324" w:rsidP="003A7E09">
      <w:pPr>
        <w:jc w:val="center"/>
        <w:rPr>
          <w:lang w:val="sr-Cyrl-RS"/>
        </w:rPr>
      </w:pPr>
    </w:p>
    <w:p w:rsidR="003A7E09" w:rsidRPr="003A7E09" w:rsidRDefault="003A7E09" w:rsidP="003A7E09">
      <w:pPr>
        <w:ind w:firstLine="720"/>
        <w:jc w:val="both"/>
        <w:rPr>
          <w:lang w:val="sr-Cyrl-RS"/>
        </w:rPr>
      </w:pPr>
      <w:r>
        <w:rPr>
          <w:lang w:val="sr-Cyrl-RS"/>
        </w:rPr>
        <w:t>Амандманом се прецизира прелазна одредба Предлога закона (члан 167), која уређује</w:t>
      </w:r>
      <w:r w:rsidR="00185510">
        <w:rPr>
          <w:lang w:val="sr-Cyrl-RS"/>
        </w:rPr>
        <w:t xml:space="preserve"> примену прописа на предмете извршења и обезбеђења који су започети пре </w:t>
      </w:r>
      <w:r w:rsidR="0030540E">
        <w:rPr>
          <w:lang w:val="sr-Cyrl-RS"/>
        </w:rPr>
        <w:t>дана почетка примене тог закона.</w:t>
      </w:r>
    </w:p>
    <w:p w:rsidR="003A7E09" w:rsidRPr="007F1AF9" w:rsidRDefault="003A7E09" w:rsidP="003A7E09">
      <w:pPr>
        <w:jc w:val="center"/>
      </w:pPr>
    </w:p>
    <w:p w:rsidR="003A7E09" w:rsidRDefault="003A7E09" w:rsidP="003A7E09">
      <w:pPr>
        <w:jc w:val="both"/>
        <w:rPr>
          <w:lang w:val="ru-RU"/>
        </w:rPr>
      </w:pPr>
    </w:p>
    <w:p w:rsidR="003A7E09" w:rsidRPr="00263DB8" w:rsidRDefault="003A7E09" w:rsidP="003A7E09">
      <w:pPr>
        <w:jc w:val="both"/>
        <w:rPr>
          <w:lang w:val="ru-RU"/>
        </w:rPr>
      </w:pPr>
    </w:p>
    <w:p w:rsidR="003A7E09" w:rsidRPr="00B21E43" w:rsidRDefault="003A7E09" w:rsidP="003A7E09">
      <w:pPr>
        <w:jc w:val="both"/>
        <w:rPr>
          <w:lang w:val="ru-RU"/>
        </w:rPr>
      </w:pPr>
    </w:p>
    <w:p w:rsidR="003A7E09" w:rsidRDefault="003A7E09" w:rsidP="003A7E09">
      <w:pPr>
        <w:jc w:val="right"/>
        <w:rPr>
          <w:lang w:val="ru-RU"/>
        </w:rPr>
      </w:pPr>
      <w:r>
        <w:rPr>
          <w:lang w:val="ru-RU"/>
        </w:rPr>
        <w:t>ПРЕДСЕДНИК ОДБОРА</w:t>
      </w:r>
    </w:p>
    <w:p w:rsidR="00FF2324" w:rsidRDefault="00FF2324" w:rsidP="003A7E09">
      <w:pPr>
        <w:jc w:val="right"/>
        <w:rPr>
          <w:lang w:val="ru-RU"/>
        </w:rPr>
      </w:pPr>
    </w:p>
    <w:p w:rsidR="003A7E09" w:rsidRDefault="003A7E09" w:rsidP="003A7E09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Петар Петровић</w:t>
      </w:r>
    </w:p>
    <w:p w:rsidR="003A7E09" w:rsidRDefault="003A7E09" w:rsidP="003A7E09">
      <w:pPr>
        <w:jc w:val="both"/>
        <w:rPr>
          <w:lang w:val="sr-Cyrl-CS"/>
        </w:rPr>
      </w:pPr>
    </w:p>
    <w:p w:rsidR="003A7E09" w:rsidRDefault="003A7E09" w:rsidP="003A7E09"/>
    <w:p w:rsidR="003A7E09" w:rsidRPr="000B24FD" w:rsidRDefault="003A7E09" w:rsidP="003A7E09"/>
    <w:p w:rsidR="00985F7C" w:rsidRDefault="00985F7C"/>
    <w:sectPr w:rsidR="00985F7C" w:rsidSect="00F20E74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9"/>
    <w:rsid w:val="000F6B2C"/>
    <w:rsid w:val="00185510"/>
    <w:rsid w:val="0030540E"/>
    <w:rsid w:val="003A7E09"/>
    <w:rsid w:val="0097563F"/>
    <w:rsid w:val="00985F7C"/>
    <w:rsid w:val="00A80E3D"/>
    <w:rsid w:val="00C91740"/>
    <w:rsid w:val="00D255A6"/>
    <w:rsid w:val="00F37A7F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09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E09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324"/>
    <w:pPr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09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E09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324"/>
    <w:pPr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Pecelj</cp:lastModifiedBy>
  <cp:revision>4</cp:revision>
  <dcterms:created xsi:type="dcterms:W3CDTF">2019-07-23T08:49:00Z</dcterms:created>
  <dcterms:modified xsi:type="dcterms:W3CDTF">2019-07-23T12:36:00Z</dcterms:modified>
</cp:coreProperties>
</file>